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1AB0" w:rsidRDefault="00C21887" w:rsidP="00634A1A">
      <w:pPr>
        <w:jc w:val="center"/>
        <w:rPr>
          <w:b/>
        </w:rPr>
      </w:pPr>
      <w:r>
        <w:rPr>
          <w:b/>
          <w:sz w:val="28"/>
          <w:szCs w:val="28"/>
        </w:rPr>
        <w:t xml:space="preserve">Descripción de Información </w:t>
      </w:r>
      <w:r w:rsidR="00634A1A">
        <w:rPr>
          <w:b/>
          <w:sz w:val="28"/>
          <w:szCs w:val="28"/>
        </w:rPr>
        <w:t>Geoespacial</w:t>
      </w:r>
    </w:p>
    <w:p w:rsidR="00604F60" w:rsidRDefault="00604F60" w:rsidP="007A4B85">
      <w:pPr>
        <w:jc w:val="center"/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2979"/>
        <w:gridCol w:w="1489"/>
        <w:gridCol w:w="1490"/>
      </w:tblGrid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C2188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Nombre de la capa:</w:t>
            </w:r>
          </w:p>
          <w:p w:rsidR="00DC20A7" w:rsidRDefault="00DC20A7">
            <w:pPr>
              <w:widowControl w:val="0"/>
              <w:spacing w:line="240" w:lineRule="auto"/>
            </w:pP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981AB0">
            <w:pPr>
              <w:widowControl w:val="0"/>
              <w:spacing w:line="240" w:lineRule="auto"/>
            </w:pPr>
          </w:p>
          <w:p w:rsidR="00981AB0" w:rsidRDefault="00A775CF">
            <w:pPr>
              <w:widowControl w:val="0"/>
              <w:spacing w:line="240" w:lineRule="auto"/>
            </w:pPr>
            <w:r>
              <w:t>Municipios</w:t>
            </w:r>
          </w:p>
          <w:p w:rsidR="00981AB0" w:rsidRDefault="00981AB0">
            <w:pPr>
              <w:widowControl w:val="0"/>
              <w:spacing w:line="240" w:lineRule="auto"/>
            </w:pPr>
          </w:p>
        </w:tc>
      </w:tr>
      <w:tr w:rsidR="000B4525" w:rsidRPr="00C212B9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525" w:rsidRDefault="000B4525" w:rsidP="002B148F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Nombre del archivo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775CF" w:rsidRPr="00B05D4F" w:rsidRDefault="0086164E" w:rsidP="000536F1">
            <w:pPr>
              <w:widowControl w:val="0"/>
              <w:spacing w:line="240" w:lineRule="auto"/>
              <w:rPr>
                <w:lang w:val="en-US"/>
              </w:rPr>
            </w:pPr>
            <w:r w:rsidRPr="0086164E">
              <w:rPr>
                <w:lang w:val="en-US"/>
              </w:rPr>
              <w:t>MUNICIPIOS_</w:t>
            </w:r>
            <w:r w:rsidR="000536F1">
              <w:rPr>
                <w:lang w:val="en-US"/>
              </w:rPr>
              <w:t>SIR</w:t>
            </w:r>
            <w:r w:rsidR="00CB5AEF">
              <w:rPr>
                <w:lang w:val="en-US"/>
              </w:rPr>
              <w:t>GAS-CHILE_GCS_V03</w:t>
            </w:r>
            <w:r w:rsidR="00962CFC">
              <w:rPr>
                <w:lang w:val="en-US"/>
              </w:rPr>
              <w:t>01</w:t>
            </w:r>
          </w:p>
        </w:tc>
      </w:tr>
      <w:tr w:rsidR="002443E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2443E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Formato del archivo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EB690B">
            <w:pPr>
              <w:widowControl w:val="0"/>
              <w:spacing w:line="240" w:lineRule="auto"/>
            </w:pPr>
            <w:proofErr w:type="spellStart"/>
            <w:r>
              <w:t>Shape</w:t>
            </w:r>
            <w:proofErr w:type="spellEnd"/>
          </w:p>
        </w:tc>
      </w:tr>
      <w:tr w:rsidR="000B4525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525" w:rsidRDefault="000B45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Resumen</w:t>
            </w:r>
          </w:p>
          <w:p w:rsidR="00A57B4E" w:rsidRDefault="00A57B4E" w:rsidP="00A57B4E">
            <w:pPr>
              <w:rPr>
                <w:i/>
              </w:rPr>
            </w:pPr>
            <w:r w:rsidRPr="00A57B4E">
              <w:rPr>
                <w:i/>
              </w:rPr>
              <w:t>¿Qué es?, ¿De dónde es? ¿Cuáles son sus fuentes? ¿Qué procesos se le realizaron a la información? ¿Cuál es su escala de referencia espacial? (Ejemplo: país,  región, provincia, comuna</w:t>
            </w:r>
            <w:proofErr w:type="gramStart"/>
            <w:r w:rsidRPr="00A57B4E">
              <w:rPr>
                <w:i/>
              </w:rPr>
              <w:t>?</w:t>
            </w:r>
            <w:proofErr w:type="gramEnd"/>
            <w:r w:rsidRPr="00A57B4E">
              <w:rPr>
                <w:i/>
              </w:rPr>
              <w:t xml:space="preserve"> </w:t>
            </w:r>
          </w:p>
          <w:p w:rsidR="00DC20A7" w:rsidRPr="00A57B4E" w:rsidRDefault="00DC20A7" w:rsidP="00A57B4E">
            <w:pPr>
              <w:rPr>
                <w:i/>
              </w:rPr>
            </w:pPr>
            <w:r>
              <w:t>No utilizar abreviaciones que no se comprendan por el público. Posibles restricciones de uso</w:t>
            </w:r>
          </w:p>
          <w:p w:rsidR="00A57B4E" w:rsidRDefault="00A57B4E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525" w:rsidRDefault="00C212B9" w:rsidP="00A775CF">
            <w:pPr>
              <w:widowControl w:val="0"/>
              <w:spacing w:line="240" w:lineRule="auto"/>
            </w:pPr>
            <w:r>
              <w:t>Capa de puntos que representan la localización de l</w:t>
            </w:r>
            <w:r w:rsidR="00A775CF">
              <w:t>os municipios de todas las comunas del país (edificio consistorial, según listado de direcciones entregada por el Sistema Nacional de Información Municipal SINIM de la Subsecretaría de Desarrollo Regional SUBDERE)</w:t>
            </w:r>
            <w:r>
              <w:t>. Cuenta con el Código Único Territorial de la comuna. C</w:t>
            </w:r>
            <w:r w:rsidR="00A775CF">
              <w:t>apa generada por SUBDERE en 2016, con ayuda en la geolocalización de direcciones por Carabineros</w:t>
            </w:r>
            <w:r w:rsidR="00CB38DC">
              <w:t>.</w:t>
            </w:r>
            <w:r w:rsidR="00B80A43">
              <w:t xml:space="preserve"> </w:t>
            </w:r>
            <w:r w:rsidR="00CF3935">
              <w:t xml:space="preserve"> Escala nacional.</w:t>
            </w:r>
          </w:p>
          <w:p w:rsidR="006664E0" w:rsidRDefault="006664E0" w:rsidP="00A775CF">
            <w:pPr>
              <w:widowControl w:val="0"/>
              <w:spacing w:line="240" w:lineRule="auto"/>
            </w:pPr>
          </w:p>
          <w:p w:rsidR="006664E0" w:rsidRDefault="00332094" w:rsidP="00A775CF">
            <w:pPr>
              <w:widowControl w:val="0"/>
              <w:spacing w:line="240" w:lineRule="auto"/>
            </w:pPr>
            <w:r>
              <w:t>V02</w:t>
            </w:r>
          </w:p>
          <w:p w:rsidR="00A04411" w:rsidRDefault="00A04411" w:rsidP="00A04411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Actualización de nombres de regiones (según ley 21.074 de 2018)</w:t>
            </w:r>
          </w:p>
          <w:p w:rsidR="00A04411" w:rsidRDefault="00A04411" w:rsidP="00A04411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Actualización de códigos únicos territoriales (</w:t>
            </w:r>
            <w:r w:rsidR="005358A3">
              <w:t>según decreto supremo 1.115 de 2018)</w:t>
            </w:r>
          </w:p>
          <w:p w:rsidR="006664E0" w:rsidRDefault="006664E0" w:rsidP="006664E0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Corrección en municipio de Peumo y Mostazal (región del Libertador General Bernardo O’Higgins)</w:t>
            </w:r>
          </w:p>
          <w:p w:rsidR="000536F1" w:rsidRDefault="000536F1" w:rsidP="006664E0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Reproyección a SIRGAS-Chile</w:t>
            </w:r>
          </w:p>
          <w:p w:rsidR="00332094" w:rsidRDefault="00332094" w:rsidP="00332094">
            <w:pPr>
              <w:widowControl w:val="0"/>
              <w:spacing w:line="240" w:lineRule="auto"/>
            </w:pPr>
            <w:r>
              <w:t>V0201</w:t>
            </w:r>
          </w:p>
          <w:p w:rsidR="00332094" w:rsidRDefault="00332094" w:rsidP="00332094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Corrección en nombre de campo (CUT_2010 a CUT_2018)</w:t>
            </w:r>
          </w:p>
          <w:p w:rsidR="00CB5AEF" w:rsidRDefault="00CB5AEF" w:rsidP="00CB5AEF">
            <w:pPr>
              <w:widowControl w:val="0"/>
              <w:spacing w:line="240" w:lineRule="auto"/>
            </w:pPr>
            <w:r>
              <w:t>V03</w:t>
            </w:r>
          </w:p>
          <w:p w:rsidR="00CB5AEF" w:rsidRDefault="00CB5AEF" w:rsidP="00CB5AEF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 xml:space="preserve">Actualización a planilla de direcciones de municipios reportadas por SINIM el 24/04/2020 (cambios en municipios de </w:t>
            </w:r>
            <w:r w:rsidRPr="00CB5AEF">
              <w:t xml:space="preserve">Talcahuano, </w:t>
            </w:r>
            <w:proofErr w:type="spellStart"/>
            <w:r w:rsidRPr="00CB5AEF">
              <w:t>Hualpén</w:t>
            </w:r>
            <w:proofErr w:type="spellEnd"/>
            <w:r w:rsidRPr="00CB5AEF">
              <w:t xml:space="preserve">, </w:t>
            </w:r>
            <w:proofErr w:type="spellStart"/>
            <w:r w:rsidRPr="00CB5AEF">
              <w:t>Mulchén</w:t>
            </w:r>
            <w:proofErr w:type="spellEnd"/>
            <w:r w:rsidRPr="00CB5AEF">
              <w:t xml:space="preserve">, Tomé, Alto Biobío, </w:t>
            </w:r>
            <w:proofErr w:type="spellStart"/>
            <w:r w:rsidRPr="00CB5AEF">
              <w:t>Perquenco</w:t>
            </w:r>
            <w:proofErr w:type="spellEnd"/>
            <w:r>
              <w:t xml:space="preserve"> y</w:t>
            </w:r>
            <w:r w:rsidRPr="00CB5AEF">
              <w:t xml:space="preserve"> </w:t>
            </w:r>
            <w:proofErr w:type="spellStart"/>
            <w:r w:rsidRPr="00CB5AEF">
              <w:t>Máfil</w:t>
            </w:r>
            <w:proofErr w:type="spellEnd"/>
            <w:r>
              <w:t>)</w:t>
            </w:r>
          </w:p>
          <w:p w:rsidR="00962CFC" w:rsidRDefault="00962CFC" w:rsidP="00962CFC">
            <w:pPr>
              <w:widowControl w:val="0"/>
              <w:spacing w:line="240" w:lineRule="auto"/>
            </w:pPr>
            <w:r>
              <w:t>V03</w:t>
            </w:r>
            <w:r>
              <w:t>01</w:t>
            </w:r>
          </w:p>
          <w:p w:rsidR="00B63C84" w:rsidRDefault="00962CFC" w:rsidP="00962CFC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 xml:space="preserve">Corrección en ubicación de municipio de La </w:t>
            </w:r>
            <w:proofErr w:type="spellStart"/>
            <w:r>
              <w:t>Pintana</w:t>
            </w:r>
            <w:proofErr w:type="spellEnd"/>
          </w:p>
          <w:p w:rsidR="00962CFC" w:rsidRDefault="00B63C84" w:rsidP="00962CFC">
            <w:pPr>
              <w:pStyle w:val="Prrafodelista"/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 xml:space="preserve">Corrección menor en ubicación de municipios de </w:t>
            </w:r>
            <w:r w:rsidR="00850172">
              <w:t>Providencia</w:t>
            </w:r>
            <w:r w:rsidR="00C84700">
              <w:t>,</w:t>
            </w:r>
            <w:r w:rsidR="00341324">
              <w:t xml:space="preserve"> Quinta Normal</w:t>
            </w:r>
            <w:r w:rsidR="004F3487">
              <w:t>,</w:t>
            </w:r>
            <w:r w:rsidR="00C84700">
              <w:t xml:space="preserve"> Recoleta</w:t>
            </w:r>
            <w:r w:rsidR="00051E2F">
              <w:t>,</w:t>
            </w:r>
            <w:r w:rsidR="004F3487">
              <w:t xml:space="preserve"> Puente Alto</w:t>
            </w:r>
            <w:r w:rsidR="00B90A97">
              <w:t>,</w:t>
            </w:r>
            <w:r w:rsidR="00051E2F">
              <w:t xml:space="preserve"> San José de Maipo</w:t>
            </w:r>
            <w:r w:rsidR="00B90A97">
              <w:t xml:space="preserve"> y Padre Hurtado (región Metropolitana de Santiago).</w:t>
            </w:r>
          </w:p>
        </w:tc>
      </w:tr>
      <w:tr w:rsidR="00981AB0">
        <w:trPr>
          <w:trHeight w:val="420"/>
          <w:jc w:val="center"/>
        </w:trPr>
        <w:tc>
          <w:tcPr>
            <w:tcW w:w="9360" w:type="dxa"/>
            <w:gridSpan w:val="4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981AB0">
            <w:pPr>
              <w:widowControl w:val="0"/>
              <w:spacing w:line="240" w:lineRule="auto"/>
            </w:pPr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C21887">
            <w:pPr>
              <w:widowControl w:val="0"/>
              <w:spacing w:line="240" w:lineRule="auto"/>
            </w:pPr>
            <w:r>
              <w:rPr>
                <w:b/>
              </w:rPr>
              <w:t>Institución responsable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BA7C7B">
            <w:pPr>
              <w:widowControl w:val="0"/>
              <w:spacing w:line="240" w:lineRule="auto"/>
            </w:pPr>
            <w:r>
              <w:t>SUBDERE</w:t>
            </w:r>
          </w:p>
          <w:p w:rsidR="00981AB0" w:rsidRDefault="00981AB0">
            <w:pPr>
              <w:widowControl w:val="0"/>
              <w:spacing w:line="240" w:lineRule="auto"/>
            </w:pPr>
          </w:p>
        </w:tc>
      </w:tr>
      <w:tr w:rsidR="000B4525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525" w:rsidRDefault="000B45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Unidad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4525" w:rsidRDefault="00BA7C7B">
            <w:pPr>
              <w:widowControl w:val="0"/>
              <w:spacing w:line="240" w:lineRule="auto"/>
            </w:pPr>
            <w:r>
              <w:t>Unidad de Análisis Territorial, Departamento de Estudios y Evaluaciones, División de Políticas y Estudios.</w:t>
            </w:r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C21887">
            <w:pPr>
              <w:widowControl w:val="0"/>
              <w:spacing w:line="240" w:lineRule="auto"/>
            </w:pPr>
            <w:r>
              <w:rPr>
                <w:b/>
              </w:rPr>
              <w:t xml:space="preserve">Persona de contacto </w:t>
            </w:r>
            <w:r w:rsidR="002443E0">
              <w:rPr>
                <w:b/>
              </w:rPr>
              <w:t>(1)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BA7C7B">
            <w:pPr>
              <w:widowControl w:val="0"/>
              <w:spacing w:line="240" w:lineRule="auto"/>
            </w:pPr>
            <w:r>
              <w:t xml:space="preserve">Rodrigo Osorio </w:t>
            </w:r>
          </w:p>
        </w:tc>
      </w:tr>
      <w:tr w:rsidR="002443E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2443E0" w:rsidP="002443E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Teléfono (1)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BA7C7B">
            <w:pPr>
              <w:widowControl w:val="0"/>
              <w:spacing w:line="240" w:lineRule="auto"/>
            </w:pPr>
            <w:r>
              <w:t>2 26763030</w:t>
            </w:r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2443E0" w:rsidP="002443E0">
            <w:pPr>
              <w:widowControl w:val="0"/>
              <w:spacing w:line="240" w:lineRule="auto"/>
            </w:pPr>
            <w:r>
              <w:rPr>
                <w:b/>
              </w:rPr>
              <w:t>Email (1)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0034C3">
            <w:pPr>
              <w:widowControl w:val="0"/>
              <w:spacing w:line="240" w:lineRule="auto"/>
            </w:pPr>
            <w:hyperlink r:id="rId7" w:history="1">
              <w:r w:rsidR="00BA7C7B" w:rsidRPr="00B82C80">
                <w:rPr>
                  <w:rStyle w:val="Hipervnculo"/>
                </w:rPr>
                <w:t>rodrigo.osorio@subdere.gov.cl</w:t>
              </w:r>
            </w:hyperlink>
          </w:p>
        </w:tc>
      </w:tr>
      <w:tr w:rsidR="002443E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2443E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Persona de contacto (2)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A04411" w:rsidP="00BA7C7B">
            <w:pPr>
              <w:widowControl w:val="0"/>
              <w:spacing w:line="240" w:lineRule="auto"/>
            </w:pPr>
            <w:r>
              <w:t xml:space="preserve">Luis </w:t>
            </w:r>
            <w:proofErr w:type="spellStart"/>
            <w:r>
              <w:t>Delcorto</w:t>
            </w:r>
            <w:proofErr w:type="spellEnd"/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2443E0">
            <w:pPr>
              <w:widowControl w:val="0"/>
              <w:spacing w:line="240" w:lineRule="auto"/>
            </w:pPr>
            <w:r>
              <w:rPr>
                <w:b/>
              </w:rPr>
              <w:t>Teléfono (2)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A04411">
            <w:pPr>
              <w:widowControl w:val="0"/>
              <w:spacing w:line="240" w:lineRule="auto"/>
            </w:pPr>
            <w:r>
              <w:t>2 26763083</w:t>
            </w:r>
          </w:p>
        </w:tc>
      </w:tr>
      <w:tr w:rsidR="002443E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2443E0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Email (2)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43E0" w:rsidRDefault="00A04411">
            <w:pPr>
              <w:widowControl w:val="0"/>
              <w:spacing w:line="240" w:lineRule="auto"/>
            </w:pPr>
            <w:r>
              <w:t>luis.delcorto</w:t>
            </w:r>
            <w:r w:rsidR="00BA7C7B">
              <w:t>@subdere.gov.cl</w:t>
            </w:r>
          </w:p>
        </w:tc>
      </w:tr>
      <w:tr w:rsidR="00981AB0">
        <w:trPr>
          <w:trHeight w:val="420"/>
          <w:jc w:val="center"/>
        </w:trPr>
        <w:tc>
          <w:tcPr>
            <w:tcW w:w="9360" w:type="dxa"/>
            <w:gridSpan w:val="4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981AB0">
            <w:pPr>
              <w:widowControl w:val="0"/>
              <w:spacing w:line="240" w:lineRule="auto"/>
            </w:pPr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C21887">
            <w:pPr>
              <w:widowControl w:val="0"/>
              <w:spacing w:line="240" w:lineRule="auto"/>
            </w:pPr>
            <w:r>
              <w:rPr>
                <w:b/>
              </w:rPr>
              <w:t xml:space="preserve">Escala </w:t>
            </w:r>
            <w:r>
              <w:rPr>
                <w:b/>
                <w:i/>
              </w:rPr>
              <w:t>(Denominador)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86164E">
            <w:pPr>
              <w:widowControl w:val="0"/>
              <w:spacing w:line="240" w:lineRule="auto"/>
            </w:pPr>
            <w:r>
              <w:t>5.000</w:t>
            </w:r>
          </w:p>
        </w:tc>
      </w:tr>
      <w:tr w:rsidR="00981AB0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C2188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Sistema de Referencia</w:t>
            </w:r>
          </w:p>
          <w:p w:rsidR="000B4525" w:rsidRDefault="000B4525" w:rsidP="00DC20A7">
            <w:pPr>
              <w:widowControl w:val="0"/>
              <w:spacing w:line="240" w:lineRule="auto"/>
            </w:pP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81AB0" w:rsidRDefault="00975F77" w:rsidP="00B80A43">
            <w:pPr>
              <w:widowControl w:val="0"/>
              <w:spacing w:line="240" w:lineRule="auto"/>
            </w:pPr>
            <w:proofErr w:type="spellStart"/>
            <w:r>
              <w:t>D</w:t>
            </w:r>
            <w:r w:rsidR="000536F1">
              <w:t>atum</w:t>
            </w:r>
            <w:proofErr w:type="spellEnd"/>
            <w:r w:rsidR="000536F1">
              <w:t xml:space="preserve"> Sirgas-Chile</w:t>
            </w:r>
            <w:r>
              <w:t>, coordenadas geográficas</w:t>
            </w:r>
          </w:p>
        </w:tc>
      </w:tr>
      <w:tr w:rsidR="002B148F" w:rsidTr="00D755BE">
        <w:trPr>
          <w:trHeight w:val="420"/>
          <w:jc w:val="center"/>
        </w:trPr>
        <w:tc>
          <w:tcPr>
            <w:tcW w:w="3402" w:type="dxa"/>
            <w:vMerge w:val="restart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 xml:space="preserve">Código de Sistema de Referencia (EPSG) </w:t>
            </w:r>
          </w:p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  <w:p w:rsidR="002B148F" w:rsidRPr="002B148F" w:rsidRDefault="002B148F">
            <w:pPr>
              <w:widowControl w:val="0"/>
              <w:spacing w:line="240" w:lineRule="auto"/>
              <w:rPr>
                <w:i/>
              </w:rPr>
            </w:pPr>
            <w:r w:rsidRPr="002B148F">
              <w:rPr>
                <w:i/>
              </w:rPr>
              <w:t>Seleccione un código de acuerdo a su sistema de referencia</w:t>
            </w:r>
            <w:r>
              <w:rPr>
                <w:i/>
              </w:rPr>
              <w:t>, marque en la última columna una “X”</w:t>
            </w:r>
            <w:r w:rsidRPr="002B148F">
              <w:rPr>
                <w:i/>
              </w:rPr>
              <w:t xml:space="preserve"> </w:t>
            </w:r>
          </w:p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PSAD 1956 - Coordenadas Geográficas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4248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8D6095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SAD 1969 - Coordenadas Geográficas</w:t>
            </w:r>
          </w:p>
        </w:tc>
        <w:tc>
          <w:tcPr>
            <w:tcW w:w="1489" w:type="dxa"/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4618</w:t>
            </w:r>
          </w:p>
        </w:tc>
        <w:tc>
          <w:tcPr>
            <w:tcW w:w="1490" w:type="dxa"/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9B4417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WGS 1984 - Coordenadas Geográficas</w:t>
            </w:r>
          </w:p>
        </w:tc>
        <w:tc>
          <w:tcPr>
            <w:tcW w:w="1489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4326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31102A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2000 - Coordenadas Geográficas</w:t>
            </w:r>
          </w:p>
        </w:tc>
        <w:tc>
          <w:tcPr>
            <w:tcW w:w="1489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4674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CC47F2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FE5EF4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- Coordenadas Geográficas</w:t>
            </w:r>
          </w:p>
        </w:tc>
        <w:tc>
          <w:tcPr>
            <w:tcW w:w="1489" w:type="dxa"/>
          </w:tcPr>
          <w:p w:rsidR="002B148F" w:rsidRPr="00FE5EF4" w:rsidRDefault="002B148F" w:rsidP="00FE5EF4">
            <w:pPr>
              <w:spacing w:before="100" w:beforeAutospacing="1" w:after="100" w:afterAutospacing="1" w:line="240" w:lineRule="auto"/>
              <w:outlineLvl w:val="0"/>
              <w:rPr>
                <w:sz w:val="20"/>
                <w:szCs w:val="20"/>
              </w:rPr>
            </w:pPr>
            <w:r w:rsidRPr="00FE5EF4">
              <w:rPr>
                <w:sz w:val="20"/>
                <w:szCs w:val="20"/>
              </w:rPr>
              <w:t>4170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ED1FC8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PSAD 1956 - UTM Huso 18</w:t>
            </w:r>
          </w:p>
        </w:tc>
        <w:tc>
          <w:tcPr>
            <w:tcW w:w="1489" w:type="dxa"/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24878</w:t>
            </w:r>
          </w:p>
        </w:tc>
        <w:tc>
          <w:tcPr>
            <w:tcW w:w="1490" w:type="dxa"/>
          </w:tcPr>
          <w:p w:rsidR="002B148F" w:rsidRPr="002B148F" w:rsidRDefault="002B148F" w:rsidP="00CC3517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4D76A2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SAD 1969 - UTM Huso 18</w:t>
            </w:r>
          </w:p>
        </w:tc>
        <w:tc>
          <w:tcPr>
            <w:tcW w:w="1489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29188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876ED3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 w:rsidP="00A3757C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2000- UTM Huso 18</w:t>
            </w:r>
          </w:p>
        </w:tc>
        <w:tc>
          <w:tcPr>
            <w:tcW w:w="1489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31978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5F06AF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FE5EF4" w:rsidRDefault="002B148F" w:rsidP="00A3757C">
            <w:pPr>
              <w:widowControl w:val="0"/>
              <w:spacing w:line="240" w:lineRule="auto"/>
              <w:rPr>
                <w:b/>
                <w:highlight w:val="yellow"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- UTM Huso 18</w:t>
            </w:r>
          </w:p>
        </w:tc>
        <w:tc>
          <w:tcPr>
            <w:tcW w:w="1489" w:type="dxa"/>
          </w:tcPr>
          <w:p w:rsidR="002B148F" w:rsidRPr="002B148F" w:rsidRDefault="000034C3" w:rsidP="00A3757C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  <w:hyperlink r:id="rId8" w:history="1">
              <w:r w:rsidR="002B148F" w:rsidRPr="002B148F">
                <w:rPr>
                  <w:sz w:val="20"/>
                  <w:szCs w:val="20"/>
                </w:rPr>
                <w:t>31993</w:t>
              </w:r>
            </w:hyperlink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2B148F" w:rsidTr="000304EB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FE5EF4" w:rsidRDefault="002B148F" w:rsidP="00A3757C">
            <w:pPr>
              <w:widowControl w:val="0"/>
              <w:spacing w:line="240" w:lineRule="auto"/>
              <w:rPr>
                <w:b/>
                <w:highlight w:val="yellow"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- Chile UTM Huso 18</w:t>
            </w:r>
          </w:p>
        </w:tc>
        <w:tc>
          <w:tcPr>
            <w:tcW w:w="1489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5362</w:t>
            </w:r>
          </w:p>
        </w:tc>
        <w:tc>
          <w:tcPr>
            <w:tcW w:w="1490" w:type="dxa"/>
          </w:tcPr>
          <w:p w:rsidR="002B148F" w:rsidRPr="002B148F" w:rsidRDefault="002B148F" w:rsidP="00A3757C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1C74BC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WGS 1984 - UTM Huso 18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32718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B40E1E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PSAD 1956 - UTM Huso 19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24879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EB712A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SAD 1969 - UTM Huso 19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29189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C8427F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2000- UTM Huso 19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31979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15154E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 - UTM Huso 19</w:t>
            </w:r>
          </w:p>
        </w:tc>
        <w:tc>
          <w:tcPr>
            <w:tcW w:w="1489" w:type="dxa"/>
          </w:tcPr>
          <w:p w:rsidR="002B148F" w:rsidRPr="002B148F" w:rsidRDefault="000034C3">
            <w:pPr>
              <w:widowControl w:val="0"/>
              <w:spacing w:line="240" w:lineRule="auto"/>
              <w:rPr>
                <w:sz w:val="20"/>
                <w:szCs w:val="20"/>
              </w:rPr>
            </w:pPr>
            <w:hyperlink r:id="rId9" w:history="1">
              <w:r w:rsidR="002B148F" w:rsidRPr="002B148F">
                <w:rPr>
                  <w:sz w:val="20"/>
                  <w:szCs w:val="20"/>
                </w:rPr>
                <w:t>31994</w:t>
              </w:r>
            </w:hyperlink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D370BF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SIRGAS - Chile UTM Huso 19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5361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2C4158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WGS 1984 - UTM Huso 19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32719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2B148F" w:rsidTr="00C1177B">
        <w:trPr>
          <w:trHeight w:val="420"/>
          <w:jc w:val="center"/>
        </w:trPr>
        <w:tc>
          <w:tcPr>
            <w:tcW w:w="3402" w:type="dxa"/>
            <w:vMerge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Default="002B148F">
            <w:pPr>
              <w:widowControl w:val="0"/>
              <w:spacing w:line="240" w:lineRule="auto"/>
              <w:rPr>
                <w:b/>
              </w:rPr>
            </w:pPr>
          </w:p>
        </w:tc>
        <w:tc>
          <w:tcPr>
            <w:tcW w:w="297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B148F" w:rsidRPr="00EB690B" w:rsidRDefault="002B148F">
            <w:pPr>
              <w:widowControl w:val="0"/>
              <w:spacing w:line="240" w:lineRule="auto"/>
              <w:rPr>
                <w:sz w:val="20"/>
                <w:szCs w:val="20"/>
                <w:lang w:val="en-US"/>
              </w:rPr>
            </w:pPr>
            <w:r w:rsidRPr="00EB690B">
              <w:rPr>
                <w:sz w:val="20"/>
                <w:szCs w:val="20"/>
                <w:lang w:val="en-US"/>
              </w:rPr>
              <w:t>WGS84 Web Mercator (Auxiliary Sphere) (Google it)</w:t>
            </w:r>
          </w:p>
        </w:tc>
        <w:tc>
          <w:tcPr>
            <w:tcW w:w="1489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RPr="002B148F">
              <w:rPr>
                <w:sz w:val="20"/>
                <w:szCs w:val="20"/>
              </w:rPr>
              <w:t>3857</w:t>
            </w:r>
          </w:p>
        </w:tc>
        <w:tc>
          <w:tcPr>
            <w:tcW w:w="1490" w:type="dxa"/>
          </w:tcPr>
          <w:p w:rsidR="002B148F" w:rsidRPr="002B148F" w:rsidRDefault="002B148F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DC20A7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DC20A7" w:rsidP="000B45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Fecha de última publicación</w:t>
            </w:r>
          </w:p>
          <w:p w:rsidR="00DC20A7" w:rsidRDefault="00DC20A7" w:rsidP="000B45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(AAAA-MM-DD-HH:MM)</w:t>
            </w:r>
          </w:p>
          <w:p w:rsidR="00DC20A7" w:rsidRDefault="00DC20A7" w:rsidP="000B4525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Año, mes, día, hora, minutos (</w:t>
            </w:r>
            <w:proofErr w:type="spellStart"/>
            <w:r>
              <w:rPr>
                <w:b/>
              </w:rPr>
              <w:t>aprox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471015" w:rsidP="00332094">
            <w:pPr>
              <w:widowControl w:val="0"/>
              <w:spacing w:line="240" w:lineRule="auto"/>
            </w:pPr>
            <w:r>
              <w:t>2020</w:t>
            </w:r>
            <w:r w:rsidR="006E2E8C">
              <w:t>-</w:t>
            </w:r>
            <w:r>
              <w:t>04</w:t>
            </w:r>
            <w:r w:rsidR="004F6063">
              <w:t>-</w:t>
            </w:r>
            <w:r w:rsidR="00FE162F">
              <w:t>28-17:34</w:t>
            </w:r>
            <w:bookmarkStart w:id="0" w:name="_GoBack"/>
            <w:bookmarkEnd w:id="0"/>
          </w:p>
        </w:tc>
      </w:tr>
      <w:tr w:rsidR="00DC20A7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DC20A7">
            <w:pPr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Tiempo estimado de actualización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371F31" w:rsidP="00BB4D2F">
            <w:pPr>
              <w:widowControl w:val="0"/>
              <w:spacing w:line="240" w:lineRule="auto"/>
            </w:pPr>
            <w:r>
              <w:t>A</w:t>
            </w:r>
            <w:r w:rsidR="00BB4D2F">
              <w:t xml:space="preserve"> demanda.</w:t>
            </w:r>
          </w:p>
        </w:tc>
      </w:tr>
      <w:tr w:rsidR="00DC20A7">
        <w:trPr>
          <w:trHeight w:val="420"/>
          <w:jc w:val="center"/>
        </w:trPr>
        <w:tc>
          <w:tcPr>
            <w:tcW w:w="9360" w:type="dxa"/>
            <w:gridSpan w:val="4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DC20A7">
            <w:pPr>
              <w:widowControl w:val="0"/>
              <w:spacing w:line="240" w:lineRule="auto"/>
            </w:pPr>
          </w:p>
        </w:tc>
      </w:tr>
      <w:tr w:rsidR="00DC20A7" w:rsidTr="00DC20A7">
        <w:trPr>
          <w:trHeight w:val="420"/>
          <w:jc w:val="center"/>
        </w:trPr>
        <w:tc>
          <w:tcPr>
            <w:tcW w:w="3402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DC20A7">
            <w:pPr>
              <w:widowControl w:val="0"/>
              <w:spacing w:line="240" w:lineRule="auto"/>
            </w:pPr>
            <w:r>
              <w:rPr>
                <w:b/>
              </w:rPr>
              <w:t>Atributos</w:t>
            </w:r>
          </w:p>
          <w:p w:rsidR="00DC20A7" w:rsidRDefault="00DC20A7">
            <w:pPr>
              <w:widowControl w:val="0"/>
              <w:spacing w:line="240" w:lineRule="auto"/>
            </w:pPr>
            <w:r>
              <w:rPr>
                <w:b/>
                <w:i/>
              </w:rPr>
              <w:t>(Nombre de columna):</w:t>
            </w:r>
          </w:p>
        </w:tc>
        <w:tc>
          <w:tcPr>
            <w:tcW w:w="5958" w:type="dxa"/>
            <w:gridSpan w:val="3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C20A7" w:rsidRDefault="00DC20A7">
            <w:pPr>
              <w:widowControl w:val="0"/>
              <w:spacing w:line="240" w:lineRule="auto"/>
            </w:pPr>
            <w:r>
              <w:rPr>
                <w:b/>
              </w:rPr>
              <w:t>Descripción:</w:t>
            </w:r>
          </w:p>
        </w:tc>
      </w:tr>
      <w:tr w:rsidR="006E2E8C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E2E8C" w:rsidRDefault="0033209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CUT_2018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E2E8C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Código Único Territorial de la comuna a la que pertenece el municipio</w:t>
            </w:r>
          </w:p>
        </w:tc>
      </w:tr>
      <w:tr w:rsidR="006E2E8C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E2E8C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NOM_COM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6E2E8C" w:rsidRDefault="006E2E8C" w:rsidP="00BB4D2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 de la comuna</w:t>
            </w:r>
          </w:p>
        </w:tc>
      </w:tr>
      <w:tr w:rsidR="00B80A43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COD_PROV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 w:rsidP="00BB4D2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Código de la provincia</w:t>
            </w:r>
          </w:p>
        </w:tc>
      </w:tr>
      <w:tr w:rsidR="00B80A43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NOM_PROV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 w:rsidP="00BB4D2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 de la provincia</w:t>
            </w:r>
          </w:p>
        </w:tc>
      </w:tr>
      <w:tr w:rsidR="00B80A43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COD_REG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Código de la región</w:t>
            </w:r>
          </w:p>
        </w:tc>
      </w:tr>
      <w:tr w:rsidR="00B80A43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NOM_REG</w:t>
            </w:r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Nombre de la región</w:t>
            </w:r>
          </w:p>
        </w:tc>
      </w:tr>
      <w:tr w:rsidR="00B80A43" w:rsidTr="001A2041">
        <w:trPr>
          <w:trHeight w:val="420"/>
          <w:jc w:val="center"/>
        </w:trPr>
        <w:tc>
          <w:tcPr>
            <w:tcW w:w="3402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direccion</w:t>
            </w:r>
            <w:proofErr w:type="spellEnd"/>
          </w:p>
        </w:tc>
        <w:tc>
          <w:tcPr>
            <w:tcW w:w="5958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B80A43" w:rsidRDefault="006E2E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Dirección del municipio</w:t>
            </w:r>
          </w:p>
        </w:tc>
      </w:tr>
    </w:tbl>
    <w:p w:rsidR="00981AB0" w:rsidRDefault="00C21887">
      <w:pPr>
        <w:jc w:val="center"/>
      </w:pPr>
      <w:r>
        <w:t xml:space="preserve">   </w:t>
      </w:r>
    </w:p>
    <w:sectPr w:rsidR="00981AB0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C3" w:rsidRDefault="000034C3">
      <w:pPr>
        <w:spacing w:line="240" w:lineRule="auto"/>
      </w:pPr>
      <w:r>
        <w:separator/>
      </w:r>
    </w:p>
  </w:endnote>
  <w:endnote w:type="continuationSeparator" w:id="0">
    <w:p w:rsidR="000034C3" w:rsidRDefault="00003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C3" w:rsidRDefault="000034C3">
      <w:pPr>
        <w:spacing w:line="240" w:lineRule="auto"/>
      </w:pPr>
      <w:r>
        <w:separator/>
      </w:r>
    </w:p>
  </w:footnote>
  <w:footnote w:type="continuationSeparator" w:id="0">
    <w:p w:rsidR="000034C3" w:rsidRDefault="000034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3E0" w:rsidRDefault="002443E0">
    <w:pPr>
      <w:tabs>
        <w:tab w:val="center" w:pos="4419"/>
        <w:tab w:val="right" w:pos="8838"/>
      </w:tabs>
      <w:spacing w:line="240" w:lineRule="auto"/>
      <w:ind w:left="-1134"/>
    </w:pPr>
    <w:r>
      <w:rPr>
        <w:noProof/>
      </w:rPr>
      <w:drawing>
        <wp:inline distT="0" distB="0" distL="0" distR="0">
          <wp:extent cx="1235075" cy="71120"/>
          <wp:effectExtent l="0" t="0" r="0" b="0"/>
          <wp:docPr id="1" name="image01.jpg" descr="p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p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5075" cy="71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F134F"/>
    <w:multiLevelType w:val="hybridMultilevel"/>
    <w:tmpl w:val="4EA81AC8"/>
    <w:lvl w:ilvl="0" w:tplc="8564F56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81AB0"/>
    <w:rsid w:val="000034C3"/>
    <w:rsid w:val="00032A0B"/>
    <w:rsid w:val="00051E2F"/>
    <w:rsid w:val="000536F1"/>
    <w:rsid w:val="00096E26"/>
    <w:rsid w:val="000B4525"/>
    <w:rsid w:val="00232F71"/>
    <w:rsid w:val="002443E0"/>
    <w:rsid w:val="002B148F"/>
    <w:rsid w:val="00302C7C"/>
    <w:rsid w:val="00332094"/>
    <w:rsid w:val="00341324"/>
    <w:rsid w:val="00367DF5"/>
    <w:rsid w:val="00371F31"/>
    <w:rsid w:val="003A3665"/>
    <w:rsid w:val="00471015"/>
    <w:rsid w:val="00476DDF"/>
    <w:rsid w:val="004E6C52"/>
    <w:rsid w:val="004F3487"/>
    <w:rsid w:val="004F6063"/>
    <w:rsid w:val="005358A3"/>
    <w:rsid w:val="00604F60"/>
    <w:rsid w:val="006123A8"/>
    <w:rsid w:val="00634A1A"/>
    <w:rsid w:val="006664E0"/>
    <w:rsid w:val="006C3A85"/>
    <w:rsid w:val="006E2E8C"/>
    <w:rsid w:val="007A42A4"/>
    <w:rsid w:val="007A4B85"/>
    <w:rsid w:val="00803F70"/>
    <w:rsid w:val="00850172"/>
    <w:rsid w:val="0086164E"/>
    <w:rsid w:val="00962CFC"/>
    <w:rsid w:val="00975F77"/>
    <w:rsid w:val="00981AB0"/>
    <w:rsid w:val="009F3A43"/>
    <w:rsid w:val="00A04411"/>
    <w:rsid w:val="00A463DE"/>
    <w:rsid w:val="00A57B4E"/>
    <w:rsid w:val="00A66B7F"/>
    <w:rsid w:val="00A67679"/>
    <w:rsid w:val="00A73B7A"/>
    <w:rsid w:val="00A775CF"/>
    <w:rsid w:val="00AA00FE"/>
    <w:rsid w:val="00B03595"/>
    <w:rsid w:val="00B05D4F"/>
    <w:rsid w:val="00B07429"/>
    <w:rsid w:val="00B63C84"/>
    <w:rsid w:val="00B80A43"/>
    <w:rsid w:val="00B83A03"/>
    <w:rsid w:val="00B90A97"/>
    <w:rsid w:val="00BA7C7B"/>
    <w:rsid w:val="00BB4D2F"/>
    <w:rsid w:val="00BD25D4"/>
    <w:rsid w:val="00C212B9"/>
    <w:rsid w:val="00C21887"/>
    <w:rsid w:val="00C803E3"/>
    <w:rsid w:val="00C84700"/>
    <w:rsid w:val="00CA1612"/>
    <w:rsid w:val="00CB38DC"/>
    <w:rsid w:val="00CB5AEF"/>
    <w:rsid w:val="00CC3517"/>
    <w:rsid w:val="00CD4ECD"/>
    <w:rsid w:val="00CF3935"/>
    <w:rsid w:val="00D6087A"/>
    <w:rsid w:val="00DB3534"/>
    <w:rsid w:val="00DC20A7"/>
    <w:rsid w:val="00E42268"/>
    <w:rsid w:val="00E91D1B"/>
    <w:rsid w:val="00EB690B"/>
    <w:rsid w:val="00F31920"/>
    <w:rsid w:val="00F544FC"/>
    <w:rsid w:val="00FD1968"/>
    <w:rsid w:val="00FE162F"/>
    <w:rsid w:val="00FE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E6B79-44F5-4169-B541-20D2CDD50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s-CL" w:eastAsia="es-C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B3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353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FE5EF4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FE5EF4"/>
    <w:rPr>
      <w:sz w:val="40"/>
      <w:szCs w:val="40"/>
    </w:rPr>
  </w:style>
  <w:style w:type="paragraph" w:styleId="Prrafodelista">
    <w:name w:val="List Paragraph"/>
    <w:basedOn w:val="Normal"/>
    <w:uiPriority w:val="34"/>
    <w:qFormat/>
    <w:rsid w:val="00666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tialreference.org/ref/epsg/31993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rigo.osorio@subdere.gov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patialreference.org/ref/epsg/31994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4</Pages>
  <Words>544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Morales Hermosilla</dc:creator>
  <cp:lastModifiedBy>Rodrigo Osorio</cp:lastModifiedBy>
  <cp:revision>19</cp:revision>
  <cp:lastPrinted>2016-04-27T21:38:00Z</cp:lastPrinted>
  <dcterms:created xsi:type="dcterms:W3CDTF">2016-06-17T22:09:00Z</dcterms:created>
  <dcterms:modified xsi:type="dcterms:W3CDTF">2020-04-28T21:35:00Z</dcterms:modified>
</cp:coreProperties>
</file>